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37" w:rsidRDefault="001E7F71">
      <w:pPr>
        <w:rPr>
          <w:rFonts w:hint="eastAsia"/>
          <w:color w:val="333333"/>
          <w:sz w:val="36"/>
          <w:szCs w:val="36"/>
        </w:rPr>
      </w:pPr>
      <w:r>
        <w:rPr>
          <w:color w:val="333333"/>
          <w:sz w:val="36"/>
          <w:szCs w:val="36"/>
        </w:rPr>
        <w:t>关于开展政府采购意向公开工作的通知</w:t>
      </w:r>
    </w:p>
    <w:p w:rsidR="001E7F71" w:rsidRDefault="001E7F71">
      <w:pPr>
        <w:rPr>
          <w:rFonts w:hint="eastAsia"/>
          <w:color w:val="333333"/>
          <w:sz w:val="36"/>
          <w:szCs w:val="36"/>
        </w:rPr>
      </w:pPr>
    </w:p>
    <w:p w:rsidR="001E7F71" w:rsidRPr="001E7F71" w:rsidRDefault="001E7F71" w:rsidP="001E7F71">
      <w:pPr>
        <w:widowControl/>
        <w:shd w:val="clear" w:color="auto" w:fill="FFFFFF"/>
        <w:jc w:val="center"/>
        <w:rPr>
          <w:rFonts w:ascii="宋体" w:eastAsia="宋体" w:hAnsi="宋体" w:cs="宋体"/>
          <w:color w:val="333333"/>
          <w:kern w:val="0"/>
          <w:sz w:val="24"/>
          <w:szCs w:val="24"/>
        </w:rPr>
      </w:pPr>
      <w:proofErr w:type="gramStart"/>
      <w:r w:rsidRPr="001E7F71">
        <w:rPr>
          <w:rFonts w:ascii="仿宋_GB2312" w:eastAsia="仿宋_GB2312" w:hAnsi="宋体" w:cs="宋体" w:hint="eastAsia"/>
          <w:color w:val="333333"/>
          <w:kern w:val="0"/>
          <w:sz w:val="32"/>
          <w:szCs w:val="32"/>
        </w:rPr>
        <w:t>吉财采购</w:t>
      </w:r>
      <w:proofErr w:type="gramEnd"/>
      <w:r w:rsidRPr="001E7F71">
        <w:rPr>
          <w:rFonts w:ascii="仿宋_GB2312" w:eastAsia="仿宋_GB2312" w:hAnsi="宋体" w:cs="宋体" w:hint="eastAsia"/>
          <w:color w:val="333333"/>
          <w:kern w:val="0"/>
          <w:sz w:val="32"/>
          <w:szCs w:val="32"/>
        </w:rPr>
        <w:t>〔2020〕768号</w:t>
      </w:r>
      <w:r w:rsidRPr="001E7F71">
        <w:rPr>
          <w:rFonts w:ascii="宋体" w:eastAsia="宋体" w:hAnsi="宋体" w:cs="宋体"/>
          <w:color w:val="333333"/>
          <w:kern w:val="0"/>
          <w:sz w:val="24"/>
          <w:szCs w:val="24"/>
        </w:rPr>
        <w:t xml:space="preserve"> </w:t>
      </w:r>
    </w:p>
    <w:p w:rsidR="001E7F71" w:rsidRPr="001E7F71" w:rsidRDefault="001E7F71" w:rsidP="001E7F71">
      <w:pPr>
        <w:shd w:val="clear" w:color="auto" w:fill="FFFFFF"/>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各市（州）财政局、长白山管委会财政局，各县（市）财政局，省级各预算单位：</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为进一步提高政府采购透明度，持续优化政府采购营商环境，根据《财政部关于开展政府采购意向公开工作的通知》（财库[2020]10号）和《吉林省政府采购营商环境指标优化提升方案》要求，现就我省政府采购意向公开有关工作通知如下：</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一、采购意向公开的范围和内容</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一）采购意向按采购项目公开。除以协议供货、定点采购、电子商城以及财政部另有规定的其他方式实施的小额零星采购和由集中采购机构统一组织的批量集中采购外，按政府采购项目实施的集中采购目录以内或者采购限额标准以上的货物、工程、服务采购均应当公开采购意向。</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二）采购意向公开的内容应当包括采购项目名称、采购需求概况、预算金额、预计采购时间等，政府采购意向公开参考文本见附件。其中，采购需求概况应当包括采购标的名称，采购标的需实现的主要功能或者目标，采购标的数量，以及采购标的需满足的质量、服务、安全、时限等要求。采购意向应当尽可能清晰完整，便于供应商提前做好参与采购活动的准备。</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采购意向仅作为供应商了解各单位初步采购安排的参考，采购项</w:t>
      </w:r>
      <w:r w:rsidRPr="001E7F71">
        <w:rPr>
          <w:rFonts w:ascii="宋体" w:eastAsia="宋体" w:hAnsi="宋体" w:cs="宋体" w:hint="eastAsia"/>
          <w:color w:val="333333"/>
          <w:kern w:val="0"/>
          <w:sz w:val="27"/>
          <w:szCs w:val="27"/>
        </w:rPr>
        <w:lastRenderedPageBreak/>
        <w:t>目实际采购需求、预算金额和执行时间以预算单位最终发布的采购公告和采购文件为准。采购意向公开不作为供应商质疑或投诉的依据。</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二、采购意向公开依据和时间要求</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一）采购意向由预算单位负责公开。预算单位可根据本单位内控制度要求，定期或者不定期进行采购意向公开。部门预算批复前公开的采购意向，以部门预算“二上”内容为依据；部门预算批复后公开的采购意向，以部门预算为依据。预算执行中新增采购项目应当及时公开采购意向。</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（二）采购意向公开时间应当尽量提前，原则上不得晚于采购活动开始前30日公开采购意向。因预算单位不可预见的原因急需开展的采购项目，可不公开采购意向。</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 </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三、采购意向公开的渠道和方式</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（一）采购人的采购意向在吉林省政府采购网公开。主管预算单位可汇总本部门、本系统所属预算单位的采购意向集中公开，有条件的部门可在其部门门户网站同步公开本部门、本系统的采购意向。</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（二）采购人通过吉林省政府采购网登录政府采购电子商</w:t>
      </w:r>
      <w:proofErr w:type="gramStart"/>
      <w:r w:rsidRPr="001E7F71">
        <w:rPr>
          <w:rFonts w:ascii="宋体" w:eastAsia="宋体" w:hAnsi="宋体" w:cs="宋体" w:hint="eastAsia"/>
          <w:color w:val="333333"/>
          <w:kern w:val="0"/>
          <w:sz w:val="27"/>
          <w:szCs w:val="27"/>
        </w:rPr>
        <w:t>城系统</w:t>
      </w:r>
      <w:proofErr w:type="gramEnd"/>
      <w:r w:rsidRPr="001E7F71">
        <w:rPr>
          <w:rFonts w:ascii="宋体" w:eastAsia="宋体" w:hAnsi="宋体" w:cs="宋体" w:hint="eastAsia"/>
          <w:color w:val="333333"/>
          <w:kern w:val="0"/>
          <w:sz w:val="27"/>
          <w:szCs w:val="27"/>
        </w:rPr>
        <w:t>的采购意向公开模块填报相关信息，系统将采购意向公开信息推送至吉林省政府采购网的采购意向公开栏目。未开通政府采购电子商城的地区，采购人向同级财政部门报送采购意向公开信息，由同级财政部门使用省财政厅分配的账号代为进行公开或由同级财政部门申请为采购人分配专用账号进行公开。吉林省政府采购网将提供意向公开流程操作手册电</w:t>
      </w:r>
      <w:r w:rsidRPr="001E7F71">
        <w:rPr>
          <w:rFonts w:ascii="宋体" w:eastAsia="宋体" w:hAnsi="宋体" w:cs="宋体" w:hint="eastAsia"/>
          <w:color w:val="333333"/>
          <w:kern w:val="0"/>
          <w:sz w:val="27"/>
          <w:szCs w:val="27"/>
        </w:rPr>
        <w:lastRenderedPageBreak/>
        <w:t>子版下载。</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四、采购意向公开的推进步骤</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我省采购意向公开工作遵循“试点先行，分步实施，统筹推进”的原则，分阶段实施开展。</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（一）分级开展试点阶段</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1.2020年</w:t>
      </w:r>
      <w:r w:rsidRPr="001E7F71">
        <w:rPr>
          <w:rFonts w:ascii="宋体" w:eastAsia="宋体" w:hAnsi="宋体" w:cs="Times New Roman" w:hint="eastAsia"/>
          <w:color w:val="333333"/>
          <w:kern w:val="0"/>
          <w:sz w:val="27"/>
          <w:szCs w:val="27"/>
        </w:rPr>
        <w:t>11</w:t>
      </w:r>
      <w:r w:rsidRPr="001E7F71">
        <w:rPr>
          <w:rFonts w:ascii="宋体" w:eastAsia="宋体" w:hAnsi="宋体" w:cs="宋体" w:hint="eastAsia"/>
          <w:color w:val="333333"/>
          <w:kern w:val="0"/>
          <w:sz w:val="27"/>
          <w:szCs w:val="27"/>
        </w:rPr>
        <w:t>月</w:t>
      </w:r>
      <w:r w:rsidRPr="001E7F71">
        <w:rPr>
          <w:rFonts w:ascii="宋体" w:eastAsia="宋体" w:hAnsi="宋体" w:cs="Times New Roman" w:hint="eastAsia"/>
          <w:color w:val="333333"/>
          <w:kern w:val="0"/>
          <w:sz w:val="27"/>
          <w:szCs w:val="27"/>
        </w:rPr>
        <w:t>1</w:t>
      </w:r>
      <w:r w:rsidRPr="001E7F71">
        <w:rPr>
          <w:rFonts w:ascii="宋体" w:eastAsia="宋体" w:hAnsi="宋体" w:cs="宋体" w:hint="eastAsia"/>
          <w:color w:val="333333"/>
          <w:kern w:val="0"/>
          <w:sz w:val="27"/>
          <w:szCs w:val="27"/>
        </w:rPr>
        <w:t>日起，省级各主管预算单位、四平市本级选取</w:t>
      </w:r>
      <w:r w:rsidRPr="001E7F71">
        <w:rPr>
          <w:rFonts w:ascii="宋体" w:eastAsia="宋体" w:hAnsi="宋体" w:cs="Times New Roman" w:hint="eastAsia"/>
          <w:color w:val="333333"/>
          <w:kern w:val="0"/>
          <w:sz w:val="27"/>
          <w:szCs w:val="27"/>
        </w:rPr>
        <w:t>10</w:t>
      </w:r>
      <w:r w:rsidRPr="001E7F71">
        <w:rPr>
          <w:rFonts w:ascii="宋体" w:eastAsia="宋体" w:hAnsi="宋体" w:cs="宋体" w:hint="eastAsia"/>
          <w:color w:val="333333"/>
          <w:kern w:val="0"/>
          <w:sz w:val="27"/>
          <w:szCs w:val="27"/>
        </w:rPr>
        <w:t>家预算单位、东辽县选取</w:t>
      </w:r>
      <w:r w:rsidRPr="001E7F71">
        <w:rPr>
          <w:rFonts w:ascii="宋体" w:eastAsia="宋体" w:hAnsi="宋体" w:cs="Times New Roman" w:hint="eastAsia"/>
          <w:color w:val="333333"/>
          <w:kern w:val="0"/>
          <w:sz w:val="27"/>
          <w:szCs w:val="27"/>
        </w:rPr>
        <w:t>5</w:t>
      </w:r>
      <w:r w:rsidRPr="001E7F71">
        <w:rPr>
          <w:rFonts w:ascii="宋体" w:eastAsia="宋体" w:hAnsi="宋体" w:cs="宋体" w:hint="eastAsia"/>
          <w:color w:val="333333"/>
          <w:kern w:val="0"/>
          <w:sz w:val="27"/>
          <w:szCs w:val="27"/>
        </w:rPr>
        <w:t>家预算单位，开展采购意向公开试点。</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2.2020年底前，吉林市本级、通化市本级、白山市本级、农安县根据实际情况自行选取部分预算单位加入采购意向公开试点。</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（二）省级采购意向公开阶段</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2021年</w:t>
      </w:r>
      <w:r w:rsidRPr="001E7F71">
        <w:rPr>
          <w:rFonts w:ascii="宋体" w:eastAsia="宋体" w:hAnsi="宋体" w:cs="Times New Roman" w:hint="eastAsia"/>
          <w:color w:val="333333"/>
          <w:kern w:val="0"/>
          <w:sz w:val="27"/>
          <w:szCs w:val="27"/>
        </w:rPr>
        <w:t>1</w:t>
      </w:r>
      <w:r w:rsidRPr="001E7F71">
        <w:rPr>
          <w:rFonts w:ascii="宋体" w:eastAsia="宋体" w:hAnsi="宋体" w:cs="宋体" w:hint="eastAsia"/>
          <w:color w:val="333333"/>
          <w:kern w:val="0"/>
          <w:sz w:val="27"/>
          <w:szCs w:val="27"/>
        </w:rPr>
        <w:t>月</w:t>
      </w:r>
      <w:r w:rsidRPr="001E7F71">
        <w:rPr>
          <w:rFonts w:ascii="宋体" w:eastAsia="宋体" w:hAnsi="宋体" w:cs="Times New Roman" w:hint="eastAsia"/>
          <w:color w:val="333333"/>
          <w:kern w:val="0"/>
          <w:sz w:val="27"/>
          <w:szCs w:val="27"/>
        </w:rPr>
        <w:t>1</w:t>
      </w:r>
      <w:r w:rsidRPr="001E7F71">
        <w:rPr>
          <w:rFonts w:ascii="宋体" w:eastAsia="宋体" w:hAnsi="宋体" w:cs="宋体" w:hint="eastAsia"/>
          <w:color w:val="333333"/>
          <w:kern w:val="0"/>
          <w:sz w:val="27"/>
          <w:szCs w:val="27"/>
        </w:rPr>
        <w:t>日起，省级各预算单位全部实施采购意向公开。省级预算单位开展政府采购活动时，属于必须公开采购意向的项目，需在采购计划备案时，将采购意向公开信息作为附件上传至政府采购管理信息系统。</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（三）全面开展采购意向公开阶段</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2022年</w:t>
      </w:r>
      <w:r w:rsidRPr="001E7F71">
        <w:rPr>
          <w:rFonts w:ascii="宋体" w:eastAsia="宋体" w:hAnsi="宋体" w:cs="Times New Roman" w:hint="eastAsia"/>
          <w:color w:val="333333"/>
          <w:kern w:val="0"/>
          <w:sz w:val="27"/>
          <w:szCs w:val="27"/>
        </w:rPr>
        <w:t>1</w:t>
      </w:r>
      <w:r w:rsidRPr="001E7F71">
        <w:rPr>
          <w:rFonts w:ascii="宋体" w:eastAsia="宋体" w:hAnsi="宋体" w:cs="宋体" w:hint="eastAsia"/>
          <w:color w:val="333333"/>
          <w:kern w:val="0"/>
          <w:sz w:val="27"/>
          <w:szCs w:val="27"/>
        </w:rPr>
        <w:t>月</w:t>
      </w:r>
      <w:r w:rsidRPr="001E7F71">
        <w:rPr>
          <w:rFonts w:ascii="宋体" w:eastAsia="宋体" w:hAnsi="宋体" w:cs="Times New Roman" w:hint="eastAsia"/>
          <w:color w:val="333333"/>
          <w:kern w:val="0"/>
          <w:sz w:val="27"/>
          <w:szCs w:val="27"/>
        </w:rPr>
        <w:t>1</w:t>
      </w:r>
      <w:r w:rsidRPr="001E7F71">
        <w:rPr>
          <w:rFonts w:ascii="宋体" w:eastAsia="宋体" w:hAnsi="宋体" w:cs="宋体" w:hint="eastAsia"/>
          <w:color w:val="333333"/>
          <w:kern w:val="0"/>
          <w:sz w:val="27"/>
          <w:szCs w:val="27"/>
        </w:rPr>
        <w:t>日起，各市（州）、县（市）全部预算单位应按规</w:t>
      </w:r>
      <w:bookmarkStart w:id="0" w:name="_GoBack"/>
      <w:bookmarkEnd w:id="0"/>
      <w:r w:rsidRPr="001E7F71">
        <w:rPr>
          <w:rFonts w:ascii="宋体" w:eastAsia="宋体" w:hAnsi="宋体" w:cs="宋体" w:hint="eastAsia"/>
          <w:color w:val="333333"/>
          <w:kern w:val="0"/>
          <w:sz w:val="27"/>
          <w:szCs w:val="27"/>
        </w:rPr>
        <w:t>定实施采购意向公开。</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五、工作要求</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一）各级财政部门要根据本通知要求对本地区采购意向公开工作进行布置，将采购意向公开纳入政府采购信息公开工作事项，加强对本地区预算单位政府采购意向公开工作的指导和监督考核，确保本地区预算单位按要求完成采购意向公开工作。未在试点范围的地区，财政部</w:t>
      </w:r>
      <w:r w:rsidRPr="001E7F71">
        <w:rPr>
          <w:rFonts w:ascii="宋体" w:eastAsia="宋体" w:hAnsi="宋体" w:cs="宋体" w:hint="eastAsia"/>
          <w:color w:val="333333"/>
          <w:kern w:val="0"/>
          <w:sz w:val="27"/>
          <w:szCs w:val="27"/>
        </w:rPr>
        <w:lastRenderedPageBreak/>
        <w:t>门可以根据本地区的实际情况，提前启动政府采购意向公开工作。</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二）采购人要加强采购活动计划性，按照本通知要求及时、全面公开采购意向。各主管预算单位应当做好统筹协调工作，及时安排部署，加强对本部门所属预算单位的督促和指导，确保所属预算单位按规定公开采购意向。</w:t>
      </w:r>
      <w:r w:rsidRPr="001E7F71">
        <w:rPr>
          <w:rFonts w:ascii="宋体" w:eastAsia="宋体" w:hAnsi="宋体" w:cs="宋体"/>
          <w:color w:val="333333"/>
          <w:kern w:val="0"/>
          <w:sz w:val="18"/>
          <w:szCs w:val="18"/>
        </w:rPr>
        <w:t xml:space="preserve"> </w:t>
      </w:r>
    </w:p>
    <w:p w:rsidR="001E7F71" w:rsidRPr="001E7F71" w:rsidRDefault="001E7F71" w:rsidP="001E7F71">
      <w:pPr>
        <w:shd w:val="clear" w:color="auto" w:fill="FFFFFF"/>
        <w:ind w:firstLineChars="259" w:firstLine="699"/>
        <w:jc w:val="left"/>
        <w:rPr>
          <w:rFonts w:ascii="宋体" w:eastAsia="宋体" w:hAnsi="宋体" w:cs="宋体"/>
          <w:color w:val="333333"/>
          <w:kern w:val="0"/>
          <w:sz w:val="18"/>
          <w:szCs w:val="18"/>
        </w:rPr>
      </w:pPr>
      <w:r w:rsidRPr="001E7F71">
        <w:rPr>
          <w:rFonts w:ascii="宋体" w:eastAsia="宋体" w:hAnsi="宋体" w:cs="宋体" w:hint="eastAsia"/>
          <w:color w:val="333333"/>
          <w:kern w:val="0"/>
          <w:sz w:val="27"/>
          <w:szCs w:val="27"/>
        </w:rPr>
        <w:t>（三）各地区、各部门对采购意向公开工作推进过程中遇到的新情况、新问题，要研究完善有关举措，并及时向省财政厅反映。</w:t>
      </w:r>
      <w:r w:rsidRPr="001E7F71">
        <w:rPr>
          <w:rFonts w:ascii="宋体" w:eastAsia="宋体" w:hAnsi="宋体" w:cs="宋体"/>
          <w:color w:val="333333"/>
          <w:kern w:val="0"/>
          <w:sz w:val="18"/>
          <w:szCs w:val="18"/>
        </w:rPr>
        <w:t xml:space="preserve"> </w:t>
      </w:r>
    </w:p>
    <w:p w:rsidR="001E7F71" w:rsidRDefault="001E7F71">
      <w:pPr>
        <w:rPr>
          <w:rFonts w:hint="eastAsia"/>
        </w:rPr>
      </w:pPr>
    </w:p>
    <w:p w:rsidR="001E7F71" w:rsidRDefault="001E7F71">
      <w:pPr>
        <w:rPr>
          <w:rFonts w:hint="eastAsia"/>
        </w:rPr>
      </w:pPr>
    </w:p>
    <w:p w:rsidR="001E7F71" w:rsidRDefault="001E7F71">
      <w:pPr>
        <w:rPr>
          <w:rFonts w:hint="eastAsia"/>
        </w:rPr>
      </w:pPr>
    </w:p>
    <w:p w:rsidR="001E7F71" w:rsidRDefault="001E7F71" w:rsidP="001E7F71">
      <w:pPr>
        <w:pStyle w:val="a3"/>
        <w:widowControl w:val="0"/>
        <w:shd w:val="clear" w:color="auto" w:fill="FFFFFF"/>
        <w:ind w:firstLineChars="259" w:firstLine="699"/>
        <w:jc w:val="right"/>
        <w:rPr>
          <w:color w:val="333333"/>
          <w:sz w:val="18"/>
          <w:szCs w:val="18"/>
        </w:rPr>
      </w:pPr>
      <w:r>
        <w:rPr>
          <w:rFonts w:hint="eastAsia"/>
          <w:color w:val="333333"/>
          <w:sz w:val="27"/>
          <w:szCs w:val="27"/>
        </w:rPr>
        <w:t>吉林省财政厅</w:t>
      </w:r>
      <w:r>
        <w:rPr>
          <w:color w:val="333333"/>
          <w:sz w:val="18"/>
          <w:szCs w:val="18"/>
        </w:rPr>
        <w:t xml:space="preserve"> </w:t>
      </w:r>
    </w:p>
    <w:p w:rsidR="001E7F71" w:rsidRDefault="001E7F71" w:rsidP="001E7F71">
      <w:pPr>
        <w:pStyle w:val="a3"/>
        <w:widowControl w:val="0"/>
        <w:shd w:val="clear" w:color="auto" w:fill="FFFFFF"/>
        <w:ind w:firstLineChars="259" w:firstLine="699"/>
        <w:jc w:val="right"/>
        <w:rPr>
          <w:color w:val="333333"/>
          <w:sz w:val="18"/>
          <w:szCs w:val="18"/>
        </w:rPr>
      </w:pPr>
      <w:r>
        <w:rPr>
          <w:rFonts w:hint="eastAsia"/>
          <w:color w:val="333333"/>
          <w:sz w:val="27"/>
          <w:szCs w:val="27"/>
        </w:rPr>
        <w:t>2020年</w:t>
      </w:r>
      <w:r>
        <w:rPr>
          <w:rFonts w:cs="Times New Roman" w:hint="eastAsia"/>
          <w:color w:val="333333"/>
          <w:sz w:val="27"/>
          <w:szCs w:val="27"/>
        </w:rPr>
        <w:t>9</w:t>
      </w:r>
      <w:r>
        <w:rPr>
          <w:rFonts w:hint="eastAsia"/>
          <w:color w:val="333333"/>
          <w:sz w:val="27"/>
          <w:szCs w:val="27"/>
        </w:rPr>
        <w:t>月</w:t>
      </w:r>
      <w:r>
        <w:rPr>
          <w:rFonts w:cs="Times New Roman" w:hint="eastAsia"/>
          <w:color w:val="333333"/>
          <w:sz w:val="27"/>
          <w:szCs w:val="27"/>
        </w:rPr>
        <w:t>16</w:t>
      </w:r>
      <w:r>
        <w:rPr>
          <w:rFonts w:hint="eastAsia"/>
          <w:color w:val="333333"/>
          <w:sz w:val="27"/>
          <w:szCs w:val="27"/>
        </w:rPr>
        <w:t>日</w:t>
      </w:r>
      <w:r>
        <w:rPr>
          <w:color w:val="333333"/>
          <w:sz w:val="18"/>
          <w:szCs w:val="18"/>
        </w:rPr>
        <w:t xml:space="preserve"> </w:t>
      </w:r>
    </w:p>
    <w:p w:rsidR="001E7F71" w:rsidRPr="001E7F71" w:rsidRDefault="001E7F71"/>
    <w:sectPr w:rsidR="001E7F71" w:rsidRPr="001E7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27"/>
    <w:rsid w:val="001E7F71"/>
    <w:rsid w:val="00C07437"/>
    <w:rsid w:val="00D2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F71"/>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F71"/>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5875">
      <w:bodyDiv w:val="1"/>
      <w:marLeft w:val="0"/>
      <w:marRight w:val="0"/>
      <w:marTop w:val="0"/>
      <w:marBottom w:val="0"/>
      <w:divBdr>
        <w:top w:val="none" w:sz="0" w:space="0" w:color="auto"/>
        <w:left w:val="none" w:sz="0" w:space="0" w:color="auto"/>
        <w:bottom w:val="none" w:sz="0" w:space="0" w:color="auto"/>
        <w:right w:val="none" w:sz="0" w:space="0" w:color="auto"/>
      </w:divBdr>
      <w:divsChild>
        <w:div w:id="365256241">
          <w:marLeft w:val="0"/>
          <w:marRight w:val="0"/>
          <w:marTop w:val="0"/>
          <w:marBottom w:val="0"/>
          <w:divBdr>
            <w:top w:val="none" w:sz="0" w:space="0" w:color="auto"/>
            <w:left w:val="none" w:sz="0" w:space="0" w:color="auto"/>
            <w:bottom w:val="none" w:sz="0" w:space="0" w:color="auto"/>
            <w:right w:val="none" w:sz="0" w:space="0" w:color="auto"/>
          </w:divBdr>
          <w:divsChild>
            <w:div w:id="1259214386">
              <w:marLeft w:val="0"/>
              <w:marRight w:val="0"/>
              <w:marTop w:val="0"/>
              <w:marBottom w:val="0"/>
              <w:divBdr>
                <w:top w:val="single" w:sz="12" w:space="11" w:color="11629A"/>
                <w:left w:val="single" w:sz="6" w:space="11" w:color="C2C2C2"/>
                <w:bottom w:val="single" w:sz="6" w:space="11" w:color="C2C2C2"/>
                <w:right w:val="single" w:sz="6" w:space="11" w:color="C2C2C2"/>
              </w:divBdr>
            </w:div>
          </w:divsChild>
        </w:div>
      </w:divsChild>
    </w:div>
    <w:div w:id="1353997305">
      <w:bodyDiv w:val="1"/>
      <w:marLeft w:val="0"/>
      <w:marRight w:val="0"/>
      <w:marTop w:val="0"/>
      <w:marBottom w:val="0"/>
      <w:divBdr>
        <w:top w:val="none" w:sz="0" w:space="0" w:color="auto"/>
        <w:left w:val="none" w:sz="0" w:space="0" w:color="auto"/>
        <w:bottom w:val="none" w:sz="0" w:space="0" w:color="auto"/>
        <w:right w:val="none" w:sz="0" w:space="0" w:color="auto"/>
      </w:divBdr>
      <w:divsChild>
        <w:div w:id="644314322">
          <w:marLeft w:val="0"/>
          <w:marRight w:val="0"/>
          <w:marTop w:val="0"/>
          <w:marBottom w:val="0"/>
          <w:divBdr>
            <w:top w:val="none" w:sz="0" w:space="0" w:color="auto"/>
            <w:left w:val="none" w:sz="0" w:space="0" w:color="auto"/>
            <w:bottom w:val="none" w:sz="0" w:space="0" w:color="auto"/>
            <w:right w:val="none" w:sz="0" w:space="0" w:color="auto"/>
          </w:divBdr>
          <w:divsChild>
            <w:div w:id="297762789">
              <w:marLeft w:val="0"/>
              <w:marRight w:val="0"/>
              <w:marTop w:val="0"/>
              <w:marBottom w:val="0"/>
              <w:divBdr>
                <w:top w:val="single" w:sz="12" w:space="11" w:color="11629A"/>
                <w:left w:val="single" w:sz="6" w:space="11" w:color="C2C2C2"/>
                <w:bottom w:val="single" w:sz="6" w:space="11" w:color="C2C2C2"/>
                <w:right w:val="single" w:sz="6" w:space="11" w:color="C2C2C2"/>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2020-11-20T07:54:00Z</dcterms:created>
  <dcterms:modified xsi:type="dcterms:W3CDTF">2020-11-20T07:56:00Z</dcterms:modified>
</cp:coreProperties>
</file>