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B03" w:rsidRDefault="00265B03" w:rsidP="00265B03">
      <w:pPr>
        <w:pStyle w:val="1"/>
        <w:spacing w:before="0" w:after="0" w:line="570" w:lineRule="exact"/>
        <w:rPr>
          <w:rFonts w:ascii="黑体" w:eastAsia="黑体" w:hAnsi="黑体" w:hint="eastAsia"/>
          <w:b w:val="0"/>
          <w:sz w:val="32"/>
          <w:szCs w:val="32"/>
        </w:rPr>
      </w:pPr>
      <w:r>
        <w:rPr>
          <w:rFonts w:ascii="黑体" w:eastAsia="黑体" w:hAnsi="黑体" w:hint="eastAsia"/>
          <w:b w:val="0"/>
          <w:sz w:val="32"/>
          <w:szCs w:val="32"/>
          <w:highlight w:val="lightGray"/>
        </w:rPr>
        <w:t>一、</w:t>
      </w:r>
      <w:r>
        <w:rPr>
          <w:rFonts w:ascii="黑体" w:eastAsia="黑体" w:hAnsi="黑体" w:hint="eastAsia"/>
          <w:b w:val="0"/>
          <w:sz w:val="32"/>
          <w:szCs w:val="32"/>
        </w:rPr>
        <w:t>项目建设内容、功能及需求：</w:t>
      </w:r>
    </w:p>
    <w:p w:rsidR="00265B03" w:rsidRDefault="00265B03" w:rsidP="00265B03">
      <w:pPr>
        <w:pStyle w:val="1"/>
        <w:spacing w:before="0" w:after="0" w:line="570" w:lineRule="exact"/>
        <w:rPr>
          <w:rFonts w:ascii="黑体" w:eastAsia="黑体" w:hAnsi="黑体" w:hint="eastAsia"/>
          <w:b w:val="0"/>
          <w:sz w:val="24"/>
          <w:szCs w:val="24"/>
        </w:rPr>
      </w:pPr>
      <w:r>
        <w:rPr>
          <w:rFonts w:ascii="黑体" w:eastAsia="黑体" w:hAnsi="黑体" w:hint="eastAsia"/>
          <w:b w:val="0"/>
          <w:sz w:val="24"/>
          <w:szCs w:val="24"/>
        </w:rPr>
        <w:t xml:space="preserve">1.提供采购数据：供货方必须为采购方提供品种齐全的2021年度出版的中文期刊电子版订单和纸质征订目录。 </w:t>
      </w:r>
    </w:p>
    <w:p w:rsidR="00265B03" w:rsidRDefault="00265B03" w:rsidP="00265B03">
      <w:pPr>
        <w:pStyle w:val="1"/>
        <w:spacing w:before="0" w:after="0" w:line="570" w:lineRule="exact"/>
        <w:rPr>
          <w:rFonts w:ascii="黑体" w:eastAsia="黑体" w:hAnsi="黑体" w:hint="eastAsia"/>
          <w:b w:val="0"/>
          <w:sz w:val="24"/>
          <w:szCs w:val="24"/>
        </w:rPr>
      </w:pPr>
      <w:r>
        <w:rPr>
          <w:rFonts w:ascii="黑体" w:eastAsia="黑体" w:hAnsi="黑体" w:hint="eastAsia"/>
          <w:b w:val="0"/>
          <w:sz w:val="24"/>
          <w:szCs w:val="24"/>
        </w:rPr>
        <w:t>2.提供编目数据：供货方在该年度全部期刊征订截止期后须向采购方提供规范的机读编目数据。图书分类法应采用现行中图法的最新版本。供货方提供的CNMARC编目数据须依据CALIS</w:t>
      </w:r>
      <w:bookmarkStart w:id="0" w:name="_GoBack"/>
      <w:bookmarkEnd w:id="0"/>
      <w:r>
        <w:rPr>
          <w:rFonts w:ascii="黑体" w:eastAsia="黑体" w:hAnsi="黑体" w:hint="eastAsia"/>
          <w:b w:val="0"/>
          <w:sz w:val="24"/>
          <w:szCs w:val="24"/>
        </w:rPr>
        <w:t>标准。各种数据可用电子邮件方式提供，并链接至供货方网站上，供采购方免费下载利用。</w:t>
      </w:r>
    </w:p>
    <w:p w:rsidR="00265B03" w:rsidRDefault="00265B03" w:rsidP="00265B03">
      <w:pPr>
        <w:pStyle w:val="1"/>
        <w:spacing w:before="0" w:after="0" w:line="570" w:lineRule="exact"/>
        <w:rPr>
          <w:rFonts w:ascii="黑体" w:eastAsia="黑体" w:hAnsi="黑体" w:hint="eastAsia"/>
          <w:b w:val="0"/>
          <w:sz w:val="24"/>
          <w:szCs w:val="24"/>
        </w:rPr>
      </w:pPr>
      <w:r>
        <w:rPr>
          <w:rFonts w:ascii="黑体" w:eastAsia="黑体" w:hAnsi="黑体" w:hint="eastAsia"/>
          <w:b w:val="0"/>
          <w:sz w:val="24"/>
          <w:szCs w:val="24"/>
        </w:rPr>
        <w:t xml:space="preserve">3.提供加工服务：供货方必须有中文期刊加工的能力。供货方需按采购方的要求提供下列免费服务： </w:t>
      </w:r>
    </w:p>
    <w:p w:rsidR="00265B03" w:rsidRDefault="00265B03" w:rsidP="00265B03">
      <w:pPr>
        <w:pStyle w:val="1"/>
        <w:spacing w:before="0" w:after="0" w:line="570" w:lineRule="exact"/>
        <w:rPr>
          <w:rFonts w:ascii="黑体" w:eastAsia="黑体" w:hAnsi="黑体" w:hint="eastAsia"/>
          <w:b w:val="0"/>
          <w:sz w:val="24"/>
          <w:szCs w:val="24"/>
        </w:rPr>
      </w:pPr>
      <w:r>
        <w:rPr>
          <w:rFonts w:ascii="黑体" w:eastAsia="黑体" w:hAnsi="黑体" w:hint="eastAsia"/>
          <w:b w:val="0"/>
          <w:sz w:val="24"/>
          <w:szCs w:val="24"/>
        </w:rPr>
        <w:t>3.1 为所购的每本期刊粘贴永久性磁条1条，磁条由供货方负责提供。</w:t>
      </w:r>
    </w:p>
    <w:p w:rsidR="00265B03" w:rsidRDefault="00265B03" w:rsidP="00265B03">
      <w:pPr>
        <w:pStyle w:val="1"/>
        <w:spacing w:before="0" w:after="0" w:line="570" w:lineRule="exact"/>
        <w:rPr>
          <w:rFonts w:ascii="黑体" w:eastAsia="黑体" w:hAnsi="黑体" w:hint="eastAsia"/>
          <w:b w:val="0"/>
          <w:sz w:val="24"/>
          <w:szCs w:val="24"/>
        </w:rPr>
      </w:pPr>
      <w:r>
        <w:rPr>
          <w:rFonts w:ascii="黑体" w:eastAsia="黑体" w:hAnsi="黑体" w:hint="eastAsia"/>
          <w:b w:val="0"/>
          <w:sz w:val="24"/>
          <w:szCs w:val="24"/>
        </w:rPr>
        <w:t>3.1.1对粘贴磁条后的期刊要进行复查，确保无遗漏。</w:t>
      </w:r>
    </w:p>
    <w:p w:rsidR="00265B03" w:rsidRDefault="00265B03" w:rsidP="00265B03">
      <w:pPr>
        <w:pStyle w:val="1"/>
        <w:spacing w:before="0" w:after="0" w:line="570" w:lineRule="exact"/>
        <w:rPr>
          <w:rFonts w:ascii="黑体" w:eastAsia="黑体" w:hAnsi="黑体" w:hint="eastAsia"/>
          <w:b w:val="0"/>
          <w:sz w:val="24"/>
          <w:szCs w:val="24"/>
        </w:rPr>
      </w:pPr>
      <w:r>
        <w:rPr>
          <w:rFonts w:ascii="黑体" w:eastAsia="黑体" w:hAnsi="黑体" w:hint="eastAsia"/>
          <w:b w:val="0"/>
          <w:sz w:val="24"/>
          <w:szCs w:val="24"/>
        </w:rPr>
        <w:t>3.1.2 磁条必须粘贴在任意两页间</w:t>
      </w:r>
      <w:proofErr w:type="gramStart"/>
      <w:r>
        <w:rPr>
          <w:rFonts w:ascii="黑体" w:eastAsia="黑体" w:hAnsi="黑体" w:hint="eastAsia"/>
          <w:b w:val="0"/>
          <w:sz w:val="24"/>
          <w:szCs w:val="24"/>
        </w:rPr>
        <w:t>的脊缝处</w:t>
      </w:r>
      <w:proofErr w:type="gramEnd"/>
      <w:r>
        <w:rPr>
          <w:rFonts w:ascii="黑体" w:eastAsia="黑体" w:hAnsi="黑体" w:hint="eastAsia"/>
          <w:b w:val="0"/>
          <w:sz w:val="24"/>
          <w:szCs w:val="24"/>
        </w:rPr>
        <w:t>。</w:t>
      </w:r>
    </w:p>
    <w:p w:rsidR="00265B03" w:rsidRDefault="00265B03" w:rsidP="00265B03">
      <w:pPr>
        <w:pStyle w:val="1"/>
        <w:spacing w:before="0" w:after="0" w:line="570" w:lineRule="exact"/>
        <w:rPr>
          <w:rFonts w:ascii="黑体" w:eastAsia="黑体" w:hAnsi="黑体" w:hint="eastAsia"/>
          <w:b w:val="0"/>
          <w:sz w:val="24"/>
          <w:szCs w:val="24"/>
        </w:rPr>
      </w:pPr>
      <w:r>
        <w:rPr>
          <w:rFonts w:ascii="黑体" w:eastAsia="黑体" w:hAnsi="黑体" w:hint="eastAsia"/>
          <w:b w:val="0"/>
          <w:sz w:val="24"/>
          <w:szCs w:val="24"/>
        </w:rPr>
        <w:t>3.2  为所购的每本期刊加盖馆藏章，馆藏章由采购方提供样章。</w:t>
      </w:r>
    </w:p>
    <w:p w:rsidR="00265B03" w:rsidRDefault="00265B03" w:rsidP="00265B03">
      <w:pPr>
        <w:pStyle w:val="1"/>
        <w:spacing w:before="0" w:after="0" w:line="570" w:lineRule="exact"/>
        <w:rPr>
          <w:rFonts w:ascii="黑体" w:eastAsia="黑体" w:hAnsi="黑体" w:hint="eastAsia"/>
          <w:b w:val="0"/>
          <w:sz w:val="24"/>
          <w:szCs w:val="24"/>
        </w:rPr>
      </w:pPr>
      <w:r>
        <w:rPr>
          <w:rFonts w:ascii="黑体" w:eastAsia="黑体" w:hAnsi="黑体" w:hint="eastAsia"/>
          <w:b w:val="0"/>
          <w:sz w:val="24"/>
          <w:szCs w:val="24"/>
        </w:rPr>
        <w:t>3.2.1 盖章前必须对期刊进行检查，如发现残破、污损、倒装、缺页、漏白等印刷质量问题须及时更换后再盖章。负责退换、补配因印刷原因或缺附件及供货</w:t>
      </w:r>
      <w:proofErr w:type="gramStart"/>
      <w:r>
        <w:rPr>
          <w:rFonts w:ascii="黑体" w:eastAsia="黑体" w:hAnsi="黑体" w:hint="eastAsia"/>
          <w:b w:val="0"/>
          <w:sz w:val="24"/>
          <w:szCs w:val="24"/>
        </w:rPr>
        <w:t>方运输</w:t>
      </w:r>
      <w:proofErr w:type="gramEnd"/>
      <w:r>
        <w:rPr>
          <w:rFonts w:ascii="黑体" w:eastAsia="黑体" w:hAnsi="黑体" w:hint="eastAsia"/>
          <w:b w:val="0"/>
          <w:sz w:val="24"/>
          <w:szCs w:val="24"/>
        </w:rPr>
        <w:t>原因造成错装、损坏等质量不合格的期刊，以及与订单不符的期刊，不能以已加工为理由拒绝，由此造成的各项费用全部由供货方承担。</w:t>
      </w:r>
    </w:p>
    <w:p w:rsidR="00265B03" w:rsidRDefault="00265B03" w:rsidP="00265B03">
      <w:pPr>
        <w:pStyle w:val="1"/>
        <w:spacing w:before="0" w:after="0" w:line="570" w:lineRule="exact"/>
        <w:rPr>
          <w:rFonts w:ascii="黑体" w:eastAsia="黑体" w:hAnsi="黑体" w:hint="eastAsia"/>
          <w:b w:val="0"/>
          <w:sz w:val="24"/>
          <w:szCs w:val="24"/>
        </w:rPr>
      </w:pPr>
      <w:r>
        <w:rPr>
          <w:rFonts w:ascii="黑体" w:eastAsia="黑体" w:hAnsi="黑体" w:hint="eastAsia"/>
          <w:b w:val="0"/>
          <w:sz w:val="24"/>
          <w:szCs w:val="24"/>
        </w:rPr>
        <w:t xml:space="preserve">3.2.2 </w:t>
      </w:r>
      <w:proofErr w:type="gramStart"/>
      <w:r>
        <w:rPr>
          <w:rFonts w:ascii="黑体" w:eastAsia="黑体" w:hAnsi="黑体" w:hint="eastAsia"/>
          <w:b w:val="0"/>
          <w:sz w:val="24"/>
          <w:szCs w:val="24"/>
        </w:rPr>
        <w:t>馆藏章须盖在</w:t>
      </w:r>
      <w:proofErr w:type="gramEnd"/>
      <w:r>
        <w:rPr>
          <w:rFonts w:ascii="黑体" w:eastAsia="黑体" w:hAnsi="黑体" w:hint="eastAsia"/>
          <w:b w:val="0"/>
          <w:sz w:val="24"/>
          <w:szCs w:val="24"/>
        </w:rPr>
        <w:t>每本刊刊名页居中位置，如该位置有文字或图像，则做适当调整，但不得覆盖文字或图像。</w:t>
      </w:r>
    </w:p>
    <w:p w:rsidR="00265B03" w:rsidRDefault="00265B03" w:rsidP="00265B03">
      <w:pPr>
        <w:pStyle w:val="1"/>
        <w:spacing w:before="0" w:after="0" w:line="570" w:lineRule="exact"/>
        <w:rPr>
          <w:rFonts w:ascii="黑体" w:eastAsia="黑体" w:hAnsi="黑体" w:hint="eastAsia"/>
          <w:b w:val="0"/>
          <w:sz w:val="24"/>
          <w:szCs w:val="24"/>
        </w:rPr>
      </w:pPr>
      <w:r>
        <w:rPr>
          <w:rFonts w:ascii="黑体" w:eastAsia="黑体" w:hAnsi="黑体" w:hint="eastAsia"/>
          <w:b w:val="0"/>
          <w:sz w:val="24"/>
          <w:szCs w:val="24"/>
        </w:rPr>
        <w:t>3.2.3 所</w:t>
      </w:r>
      <w:proofErr w:type="gramStart"/>
      <w:r>
        <w:rPr>
          <w:rFonts w:ascii="黑体" w:eastAsia="黑体" w:hAnsi="黑体" w:hint="eastAsia"/>
          <w:b w:val="0"/>
          <w:sz w:val="24"/>
          <w:szCs w:val="24"/>
        </w:rPr>
        <w:t>盖章印须清晰</w:t>
      </w:r>
      <w:proofErr w:type="gramEnd"/>
      <w:r>
        <w:rPr>
          <w:rFonts w:ascii="黑体" w:eastAsia="黑体" w:hAnsi="黑体" w:hint="eastAsia"/>
          <w:b w:val="0"/>
          <w:sz w:val="24"/>
          <w:szCs w:val="24"/>
        </w:rPr>
        <w:t>、美观，不得脏污期刊。</w:t>
      </w:r>
    </w:p>
    <w:p w:rsidR="00265B03" w:rsidRDefault="00265B03" w:rsidP="00265B03">
      <w:pPr>
        <w:pStyle w:val="1"/>
        <w:spacing w:before="0" w:after="0" w:line="570" w:lineRule="exact"/>
        <w:rPr>
          <w:rFonts w:ascii="黑体" w:eastAsia="黑体" w:hAnsi="黑体" w:hint="eastAsia"/>
          <w:b w:val="0"/>
          <w:sz w:val="24"/>
          <w:szCs w:val="24"/>
        </w:rPr>
      </w:pPr>
      <w:r>
        <w:rPr>
          <w:rFonts w:ascii="黑体" w:eastAsia="黑体" w:hAnsi="黑体" w:hint="eastAsia"/>
          <w:b w:val="0"/>
          <w:sz w:val="24"/>
          <w:szCs w:val="24"/>
        </w:rPr>
        <w:t>3.3 为所购的每本期刊粘贴空白书标，空白</w:t>
      </w:r>
      <w:proofErr w:type="gramStart"/>
      <w:r>
        <w:rPr>
          <w:rFonts w:ascii="黑体" w:eastAsia="黑体" w:hAnsi="黑体" w:hint="eastAsia"/>
          <w:b w:val="0"/>
          <w:sz w:val="24"/>
          <w:szCs w:val="24"/>
        </w:rPr>
        <w:t>书标由供货</w:t>
      </w:r>
      <w:proofErr w:type="gramEnd"/>
      <w:r>
        <w:rPr>
          <w:rFonts w:ascii="黑体" w:eastAsia="黑体" w:hAnsi="黑体" w:hint="eastAsia"/>
          <w:b w:val="0"/>
          <w:sz w:val="24"/>
          <w:szCs w:val="24"/>
        </w:rPr>
        <w:t>方负责提供。</w:t>
      </w:r>
    </w:p>
    <w:p w:rsidR="00265B03" w:rsidRDefault="00265B03" w:rsidP="00265B03">
      <w:pPr>
        <w:pStyle w:val="1"/>
        <w:spacing w:before="0" w:after="0" w:line="570" w:lineRule="exact"/>
        <w:rPr>
          <w:rFonts w:ascii="黑体" w:eastAsia="黑体" w:hAnsi="黑体" w:hint="eastAsia"/>
          <w:b w:val="0"/>
          <w:sz w:val="24"/>
          <w:szCs w:val="24"/>
        </w:rPr>
      </w:pPr>
      <w:r>
        <w:rPr>
          <w:rFonts w:ascii="黑体" w:eastAsia="黑体" w:hAnsi="黑体" w:hint="eastAsia"/>
          <w:b w:val="0"/>
          <w:sz w:val="24"/>
          <w:szCs w:val="24"/>
        </w:rPr>
        <w:t>3.3.1 空白</w:t>
      </w:r>
      <w:proofErr w:type="gramStart"/>
      <w:r>
        <w:rPr>
          <w:rFonts w:ascii="黑体" w:eastAsia="黑体" w:hAnsi="黑体" w:hint="eastAsia"/>
          <w:b w:val="0"/>
          <w:sz w:val="24"/>
          <w:szCs w:val="24"/>
        </w:rPr>
        <w:t>书标应粘贴</w:t>
      </w:r>
      <w:proofErr w:type="gramEnd"/>
      <w:r>
        <w:rPr>
          <w:rFonts w:ascii="黑体" w:eastAsia="黑体" w:hAnsi="黑体" w:hint="eastAsia"/>
          <w:b w:val="0"/>
          <w:sz w:val="24"/>
          <w:szCs w:val="24"/>
        </w:rPr>
        <w:t>在每本期刊的封面左下角位置，如该位置有ISSN条码，则做适当调整，但不得覆盖文字或图像。</w:t>
      </w:r>
    </w:p>
    <w:p w:rsidR="00265B03" w:rsidRDefault="00265B03" w:rsidP="00265B03">
      <w:pPr>
        <w:pStyle w:val="1"/>
        <w:spacing w:before="0" w:after="0" w:line="570" w:lineRule="exact"/>
        <w:rPr>
          <w:rFonts w:ascii="黑体" w:eastAsia="黑体" w:hAnsi="黑体" w:hint="eastAsia"/>
          <w:b w:val="0"/>
          <w:sz w:val="24"/>
          <w:szCs w:val="24"/>
        </w:rPr>
      </w:pPr>
      <w:r>
        <w:rPr>
          <w:rFonts w:ascii="黑体" w:eastAsia="黑体" w:hAnsi="黑体" w:hint="eastAsia"/>
          <w:b w:val="0"/>
          <w:sz w:val="24"/>
          <w:szCs w:val="24"/>
        </w:rPr>
        <w:t>4.供货方须建立功能较完善、性能稳定的专业化中文期刊电子商务网站，便于供需双方高效开展业务工作。</w:t>
      </w:r>
    </w:p>
    <w:p w:rsidR="00265B03" w:rsidRDefault="00265B03" w:rsidP="00265B03">
      <w:pPr>
        <w:pStyle w:val="1"/>
        <w:spacing w:before="0" w:after="0" w:line="570" w:lineRule="exact"/>
        <w:rPr>
          <w:rFonts w:ascii="黑体" w:eastAsia="黑体" w:hAnsi="黑体" w:hint="eastAsia"/>
          <w:b w:val="0"/>
          <w:sz w:val="24"/>
          <w:szCs w:val="24"/>
        </w:rPr>
      </w:pPr>
      <w:r>
        <w:rPr>
          <w:rFonts w:ascii="黑体" w:eastAsia="黑体" w:hAnsi="黑体" w:hint="eastAsia"/>
          <w:b w:val="0"/>
          <w:sz w:val="24"/>
          <w:szCs w:val="24"/>
        </w:rPr>
        <w:t>5.供货方应按采购方的订购</w:t>
      </w:r>
      <w:proofErr w:type="gramStart"/>
      <w:r>
        <w:rPr>
          <w:rFonts w:ascii="黑体" w:eastAsia="黑体" w:hAnsi="黑体" w:hint="eastAsia"/>
          <w:b w:val="0"/>
          <w:sz w:val="24"/>
          <w:szCs w:val="24"/>
        </w:rPr>
        <w:t>单提供</w:t>
      </w:r>
      <w:proofErr w:type="gramEnd"/>
      <w:r>
        <w:rPr>
          <w:rFonts w:ascii="黑体" w:eastAsia="黑体" w:hAnsi="黑体" w:hint="eastAsia"/>
          <w:b w:val="0"/>
          <w:sz w:val="24"/>
          <w:szCs w:val="24"/>
        </w:rPr>
        <w:t>正版中文期刊，经营品种丰富。</w:t>
      </w:r>
    </w:p>
    <w:p w:rsidR="00265B03" w:rsidRDefault="00265B03" w:rsidP="00265B03">
      <w:pPr>
        <w:pStyle w:val="1"/>
        <w:spacing w:before="0" w:after="0" w:line="570" w:lineRule="exact"/>
        <w:rPr>
          <w:rFonts w:ascii="黑体" w:eastAsia="黑体" w:hAnsi="黑体" w:hint="eastAsia"/>
          <w:b w:val="0"/>
          <w:sz w:val="24"/>
          <w:szCs w:val="24"/>
        </w:rPr>
      </w:pPr>
      <w:r>
        <w:rPr>
          <w:rFonts w:ascii="黑体" w:eastAsia="黑体" w:hAnsi="黑体" w:hint="eastAsia"/>
          <w:b w:val="0"/>
          <w:sz w:val="24"/>
          <w:szCs w:val="24"/>
        </w:rPr>
        <w:lastRenderedPageBreak/>
        <w:t>6.随期刊配送的光盘、录音带等非</w:t>
      </w:r>
      <w:proofErr w:type="gramStart"/>
      <w:r>
        <w:rPr>
          <w:rFonts w:ascii="黑体" w:eastAsia="黑体" w:hAnsi="黑体" w:hint="eastAsia"/>
          <w:b w:val="0"/>
          <w:sz w:val="24"/>
          <w:szCs w:val="24"/>
        </w:rPr>
        <w:t>书资料</w:t>
      </w:r>
      <w:proofErr w:type="gramEnd"/>
      <w:r>
        <w:rPr>
          <w:rFonts w:ascii="黑体" w:eastAsia="黑体" w:hAnsi="黑体" w:hint="eastAsia"/>
          <w:b w:val="0"/>
          <w:sz w:val="24"/>
          <w:szCs w:val="24"/>
        </w:rPr>
        <w:t>等要进行非</w:t>
      </w:r>
      <w:proofErr w:type="gramStart"/>
      <w:r>
        <w:rPr>
          <w:rFonts w:ascii="黑体" w:eastAsia="黑体" w:hAnsi="黑体" w:hint="eastAsia"/>
          <w:b w:val="0"/>
          <w:sz w:val="24"/>
          <w:szCs w:val="24"/>
        </w:rPr>
        <w:t>书资料</w:t>
      </w:r>
      <w:proofErr w:type="gramEnd"/>
      <w:r>
        <w:rPr>
          <w:rFonts w:ascii="黑体" w:eastAsia="黑体" w:hAnsi="黑体" w:hint="eastAsia"/>
          <w:b w:val="0"/>
          <w:sz w:val="24"/>
          <w:szCs w:val="24"/>
        </w:rPr>
        <w:t xml:space="preserve">编目，编目数据要独立打包，随正刊编目数据一起配送。 </w:t>
      </w:r>
    </w:p>
    <w:p w:rsidR="00265B03" w:rsidRDefault="00265B03" w:rsidP="00265B03">
      <w:pPr>
        <w:pStyle w:val="1"/>
        <w:spacing w:before="0" w:after="0" w:line="570" w:lineRule="exact"/>
        <w:rPr>
          <w:rFonts w:ascii="黑体" w:eastAsia="黑体" w:hAnsi="黑体" w:hint="eastAsia"/>
          <w:b w:val="0"/>
          <w:sz w:val="24"/>
          <w:szCs w:val="24"/>
        </w:rPr>
      </w:pPr>
      <w:r>
        <w:rPr>
          <w:rFonts w:ascii="黑体" w:eastAsia="黑体" w:hAnsi="黑体" w:hint="eastAsia"/>
          <w:b w:val="0"/>
          <w:sz w:val="24"/>
          <w:szCs w:val="24"/>
        </w:rPr>
        <w:t>7.对于采购</w:t>
      </w:r>
      <w:proofErr w:type="gramStart"/>
      <w:r>
        <w:rPr>
          <w:rFonts w:ascii="黑体" w:eastAsia="黑体" w:hAnsi="黑体" w:hint="eastAsia"/>
          <w:b w:val="0"/>
          <w:sz w:val="24"/>
          <w:szCs w:val="24"/>
        </w:rPr>
        <w:t>方催缺补</w:t>
      </w:r>
      <w:proofErr w:type="gramEnd"/>
      <w:r>
        <w:rPr>
          <w:rFonts w:ascii="黑体" w:eastAsia="黑体" w:hAnsi="黑体" w:hint="eastAsia"/>
          <w:b w:val="0"/>
          <w:sz w:val="24"/>
          <w:szCs w:val="24"/>
        </w:rPr>
        <w:t>刊需求，供货方须在接受通知之日起一月内完成。</w:t>
      </w:r>
      <w:proofErr w:type="gramStart"/>
      <w:r>
        <w:rPr>
          <w:rFonts w:ascii="黑体" w:eastAsia="黑体" w:hAnsi="黑体" w:hint="eastAsia"/>
          <w:b w:val="0"/>
          <w:sz w:val="24"/>
          <w:szCs w:val="24"/>
        </w:rPr>
        <w:t>如极个别</w:t>
      </w:r>
      <w:proofErr w:type="gramEnd"/>
      <w:r>
        <w:rPr>
          <w:rFonts w:ascii="黑体" w:eastAsia="黑体" w:hAnsi="黑体" w:hint="eastAsia"/>
          <w:b w:val="0"/>
          <w:sz w:val="24"/>
          <w:szCs w:val="24"/>
        </w:rPr>
        <w:t xml:space="preserve">刊物出现无原刊的情况，供货方需提供原本复印件，以保证采购方馆藏的需要。 </w:t>
      </w:r>
    </w:p>
    <w:p w:rsidR="00265B03" w:rsidRDefault="00265B03" w:rsidP="00265B03">
      <w:pPr>
        <w:pStyle w:val="1"/>
        <w:spacing w:before="0" w:after="0" w:line="570" w:lineRule="exact"/>
        <w:rPr>
          <w:rFonts w:ascii="黑体" w:eastAsia="黑体" w:hAnsi="黑体" w:hint="eastAsia"/>
          <w:b w:val="0"/>
          <w:sz w:val="24"/>
          <w:szCs w:val="24"/>
        </w:rPr>
      </w:pPr>
      <w:r>
        <w:rPr>
          <w:rFonts w:ascii="黑体" w:eastAsia="黑体" w:hAnsi="黑体" w:hint="eastAsia"/>
          <w:b w:val="0"/>
          <w:sz w:val="24"/>
          <w:szCs w:val="24"/>
        </w:rPr>
        <w:t>8.期刊运输：供货方应提供免费送货上门服务，并搬运至采购方指定的地点（长春工程学院逸夫图书馆和长春工程学院湖东校区图书馆）。送刊时必须提供电子和纸质两种版本清单，内容包括发货日期、批次、邮发号、刊名、期次、份数、总种数、总份数、总价，方便采购方验收。本地供货商需保证每天送刊，异地供货商需保证每周一至两次送刊。送</w:t>
      </w:r>
      <w:proofErr w:type="gramStart"/>
      <w:r>
        <w:rPr>
          <w:rFonts w:ascii="黑体" w:eastAsia="黑体" w:hAnsi="黑体" w:hint="eastAsia"/>
          <w:b w:val="0"/>
          <w:sz w:val="24"/>
          <w:szCs w:val="24"/>
        </w:rPr>
        <w:t>刊人员</w:t>
      </w:r>
      <w:proofErr w:type="gramEnd"/>
      <w:r>
        <w:rPr>
          <w:rFonts w:ascii="黑体" w:eastAsia="黑体" w:hAnsi="黑体" w:hint="eastAsia"/>
          <w:b w:val="0"/>
          <w:sz w:val="24"/>
          <w:szCs w:val="24"/>
        </w:rPr>
        <w:t>固定，方便进出学校。</w:t>
      </w:r>
    </w:p>
    <w:p w:rsidR="00265B03" w:rsidRDefault="00265B03" w:rsidP="00265B03">
      <w:pPr>
        <w:pStyle w:val="1"/>
        <w:spacing w:before="0" w:after="0" w:line="570" w:lineRule="exact"/>
        <w:rPr>
          <w:rFonts w:ascii="黑体" w:eastAsia="黑体" w:hAnsi="黑体" w:hint="eastAsia"/>
          <w:b w:val="0"/>
          <w:sz w:val="24"/>
          <w:szCs w:val="24"/>
        </w:rPr>
      </w:pPr>
      <w:r>
        <w:rPr>
          <w:rFonts w:ascii="黑体" w:eastAsia="黑体" w:hAnsi="黑体" w:hint="eastAsia"/>
          <w:b w:val="0"/>
          <w:sz w:val="24"/>
          <w:szCs w:val="24"/>
        </w:rPr>
        <w:t>9.供应方须及时向采购方反馈停刊、休刊、合并刊、改刊名、改频次、改订购号等期刊变动信息，以便于采购方在工作上能及时采取相应的跟进措施。</w:t>
      </w:r>
    </w:p>
    <w:p w:rsidR="00265B03" w:rsidRDefault="00265B03" w:rsidP="00265B03">
      <w:pPr>
        <w:pStyle w:val="1"/>
        <w:spacing w:before="0" w:after="0" w:line="570" w:lineRule="exact"/>
        <w:rPr>
          <w:rFonts w:ascii="黑体" w:eastAsia="黑体" w:hAnsi="黑体" w:hint="eastAsia"/>
          <w:b w:val="0"/>
          <w:sz w:val="24"/>
          <w:szCs w:val="24"/>
        </w:rPr>
      </w:pPr>
    </w:p>
    <w:p w:rsidR="00265B03" w:rsidRDefault="00265B03" w:rsidP="00265B03">
      <w:pPr>
        <w:pStyle w:val="1"/>
        <w:spacing w:before="0" w:after="0" w:line="570" w:lineRule="exact"/>
        <w:rPr>
          <w:rFonts w:ascii="黑体" w:eastAsia="黑体" w:hAnsi="黑体" w:hint="eastAsia"/>
          <w:b w:val="0"/>
          <w:sz w:val="24"/>
          <w:szCs w:val="24"/>
        </w:rPr>
      </w:pPr>
    </w:p>
    <w:p w:rsidR="00265B03" w:rsidRDefault="00265B03" w:rsidP="00265B03">
      <w:pPr>
        <w:pStyle w:val="1"/>
        <w:spacing w:before="0" w:after="0" w:line="570" w:lineRule="exact"/>
        <w:rPr>
          <w:rFonts w:ascii="黑体" w:eastAsia="黑体" w:hAnsi="黑体" w:hint="eastAsia"/>
          <w:b w:val="0"/>
          <w:sz w:val="24"/>
          <w:szCs w:val="24"/>
        </w:rPr>
      </w:pPr>
    </w:p>
    <w:p w:rsidR="001C0D77" w:rsidRPr="00265B03" w:rsidRDefault="001C0D77"/>
    <w:sectPr w:rsidR="001C0D77" w:rsidRPr="00265B03">
      <w:pgSz w:w="11906" w:h="16838"/>
      <w:pgMar w:top="851" w:right="1134" w:bottom="851" w:left="113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577" w:rsidRDefault="00BB5577" w:rsidP="00265B03">
      <w:r>
        <w:separator/>
      </w:r>
    </w:p>
  </w:endnote>
  <w:endnote w:type="continuationSeparator" w:id="0">
    <w:p w:rsidR="00BB5577" w:rsidRDefault="00BB5577" w:rsidP="0026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577" w:rsidRDefault="00BB5577" w:rsidP="00265B03">
      <w:r>
        <w:separator/>
      </w:r>
    </w:p>
  </w:footnote>
  <w:footnote w:type="continuationSeparator" w:id="0">
    <w:p w:rsidR="00BB5577" w:rsidRDefault="00BB5577" w:rsidP="00265B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B29F37"/>
    <w:multiLevelType w:val="singleLevel"/>
    <w:tmpl w:val="F7B29F37"/>
    <w:lvl w:ilvl="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3C8"/>
    <w:rsid w:val="001C0D77"/>
    <w:rsid w:val="00265B03"/>
    <w:rsid w:val="00BB5577"/>
    <w:rsid w:val="00EA53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265B03"/>
    <w:pPr>
      <w:keepNext/>
      <w:keepLines/>
      <w:spacing w:before="340" w:after="330" w:line="578" w:lineRule="auto"/>
      <w:outlineLvl w:val="0"/>
    </w:pPr>
    <w:rPr>
      <w:rFonts w:ascii="宋体" w:eastAsia="微软雅黑" w:hAnsi="宋体" w:cs="Times New Roman"/>
      <w:b/>
      <w:bCs/>
      <w:snapToGrid w:val="0"/>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5B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65B03"/>
    <w:rPr>
      <w:sz w:val="18"/>
      <w:szCs w:val="18"/>
    </w:rPr>
  </w:style>
  <w:style w:type="paragraph" w:styleId="a4">
    <w:name w:val="footer"/>
    <w:basedOn w:val="a"/>
    <w:link w:val="Char0"/>
    <w:uiPriority w:val="99"/>
    <w:unhideWhenUsed/>
    <w:rsid w:val="00265B03"/>
    <w:pPr>
      <w:tabs>
        <w:tab w:val="center" w:pos="4153"/>
        <w:tab w:val="right" w:pos="8306"/>
      </w:tabs>
      <w:snapToGrid w:val="0"/>
      <w:jc w:val="left"/>
    </w:pPr>
    <w:rPr>
      <w:sz w:val="18"/>
      <w:szCs w:val="18"/>
    </w:rPr>
  </w:style>
  <w:style w:type="character" w:customStyle="1" w:styleId="Char0">
    <w:name w:val="页脚 Char"/>
    <w:basedOn w:val="a0"/>
    <w:link w:val="a4"/>
    <w:uiPriority w:val="99"/>
    <w:rsid w:val="00265B03"/>
    <w:rPr>
      <w:sz w:val="18"/>
      <w:szCs w:val="18"/>
    </w:rPr>
  </w:style>
  <w:style w:type="character" w:customStyle="1" w:styleId="1Char">
    <w:name w:val="标题 1 Char"/>
    <w:basedOn w:val="a0"/>
    <w:link w:val="1"/>
    <w:rsid w:val="00265B03"/>
    <w:rPr>
      <w:rFonts w:ascii="宋体" w:eastAsia="微软雅黑" w:hAnsi="宋体" w:cs="Times New Roman"/>
      <w:b/>
      <w:bCs/>
      <w:snapToGrid w:val="0"/>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265B03"/>
    <w:pPr>
      <w:keepNext/>
      <w:keepLines/>
      <w:spacing w:before="340" w:after="330" w:line="578" w:lineRule="auto"/>
      <w:outlineLvl w:val="0"/>
    </w:pPr>
    <w:rPr>
      <w:rFonts w:ascii="宋体" w:eastAsia="微软雅黑" w:hAnsi="宋体" w:cs="Times New Roman"/>
      <w:b/>
      <w:bCs/>
      <w:snapToGrid w:val="0"/>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5B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65B03"/>
    <w:rPr>
      <w:sz w:val="18"/>
      <w:szCs w:val="18"/>
    </w:rPr>
  </w:style>
  <w:style w:type="paragraph" w:styleId="a4">
    <w:name w:val="footer"/>
    <w:basedOn w:val="a"/>
    <w:link w:val="Char0"/>
    <w:uiPriority w:val="99"/>
    <w:unhideWhenUsed/>
    <w:rsid w:val="00265B03"/>
    <w:pPr>
      <w:tabs>
        <w:tab w:val="center" w:pos="4153"/>
        <w:tab w:val="right" w:pos="8306"/>
      </w:tabs>
      <w:snapToGrid w:val="0"/>
      <w:jc w:val="left"/>
    </w:pPr>
    <w:rPr>
      <w:sz w:val="18"/>
      <w:szCs w:val="18"/>
    </w:rPr>
  </w:style>
  <w:style w:type="character" w:customStyle="1" w:styleId="Char0">
    <w:name w:val="页脚 Char"/>
    <w:basedOn w:val="a0"/>
    <w:link w:val="a4"/>
    <w:uiPriority w:val="99"/>
    <w:rsid w:val="00265B03"/>
    <w:rPr>
      <w:sz w:val="18"/>
      <w:szCs w:val="18"/>
    </w:rPr>
  </w:style>
  <w:style w:type="character" w:customStyle="1" w:styleId="1Char">
    <w:name w:val="标题 1 Char"/>
    <w:basedOn w:val="a0"/>
    <w:link w:val="1"/>
    <w:rsid w:val="00265B03"/>
    <w:rPr>
      <w:rFonts w:ascii="宋体" w:eastAsia="微软雅黑" w:hAnsi="宋体" w:cs="Times New Roman"/>
      <w:b/>
      <w:bCs/>
      <w:snapToGrid w:val="0"/>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166</Words>
  <Characters>948</Characters>
  <Application>Microsoft Office Word</Application>
  <DocSecurity>0</DocSecurity>
  <Lines>7</Lines>
  <Paragraphs>2</Paragraphs>
  <ScaleCrop>false</ScaleCrop>
  <Company/>
  <LinksUpToDate>false</LinksUpToDate>
  <CharactersWithSpaces>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dc:creator>
  <cp:keywords/>
  <dc:description/>
  <cp:lastModifiedBy>ZD</cp:lastModifiedBy>
  <cp:revision>2</cp:revision>
  <dcterms:created xsi:type="dcterms:W3CDTF">2020-05-11T02:45:00Z</dcterms:created>
  <dcterms:modified xsi:type="dcterms:W3CDTF">2020-05-11T02:45:00Z</dcterms:modified>
</cp:coreProperties>
</file>