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长春工程学院学生公寓用家具用品采购项目建设内容、技术指标要求</w:t>
      </w:r>
    </w:p>
    <w:p>
      <w:pPr>
        <w:spacing w:line="57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7"/>
        <w:numPr>
          <w:ilvl w:val="0"/>
          <w:numId w:val="1"/>
        </w:numPr>
        <w:spacing w:line="570" w:lineRule="exact"/>
        <w:ind w:firstLineChars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采购内容和目标</w:t>
      </w: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  <w:lang w:bidi="ar"/>
        </w:rPr>
      </w:pPr>
      <w:r>
        <w:rPr>
          <w:rFonts w:hint="eastAsia" w:ascii="仿宋" w:hAnsi="仿宋" w:eastAsia="仿宋" w:cs="宋体"/>
          <w:sz w:val="32"/>
          <w:szCs w:val="32"/>
        </w:rPr>
        <w:t>学</w:t>
      </w:r>
      <w:r>
        <w:rPr>
          <w:rFonts w:hint="eastAsia" w:ascii="仿宋" w:hAnsi="仿宋" w:eastAsia="仿宋"/>
          <w:sz w:val="32"/>
          <w:szCs w:val="32"/>
        </w:rPr>
        <w:t>生公寓铁床、铁柜、桌子、方凳、椅子采购，寝室床拆卸、安装。</w:t>
      </w:r>
    </w:p>
    <w:p>
      <w:pPr>
        <w:pStyle w:val="7"/>
        <w:numPr>
          <w:ilvl w:val="0"/>
          <w:numId w:val="1"/>
        </w:numPr>
        <w:spacing w:line="570" w:lineRule="exact"/>
        <w:ind w:firstLineChars="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主要技术指标</w:t>
      </w:r>
    </w:p>
    <w:p>
      <w:pPr>
        <w:spacing w:line="570" w:lineRule="exact"/>
        <w:ind w:firstLine="640" w:firstLineChars="200"/>
        <w:outlineLvl w:val="1"/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1.上下铺铁床:</w:t>
      </w:r>
      <w:r>
        <w:rPr>
          <w:rFonts w:hint="eastAsia" w:ascii="楷体" w:hAnsi="楷体" w:eastAsia="楷体" w:cs="宋体"/>
          <w:sz w:val="32"/>
          <w:szCs w:val="32"/>
        </w:rPr>
        <w:tab/>
      </w:r>
      <w:r>
        <w:rPr>
          <w:rFonts w:hint="eastAsia" w:ascii="楷体" w:hAnsi="楷体" w:eastAsia="楷体" w:cs="宋体"/>
          <w:sz w:val="32"/>
          <w:szCs w:val="32"/>
        </w:rPr>
        <w:t>127套</w:t>
      </w: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规格：高1850mm*长2000mm*宽900mm,护栏高为260mm。</w:t>
      </w: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床板采用13-15mm多层板。</w:t>
      </w:r>
    </w:p>
    <w:p>
      <w:pPr>
        <w:spacing w:line="570" w:lineRule="exact"/>
        <w:ind w:firstLine="640" w:firstLineChars="200"/>
        <w:outlineLvl w:val="1"/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2.宿舍配套椅子：40把</w:t>
      </w:r>
    </w:p>
    <w:p>
      <w:pPr>
        <w:spacing w:line="570" w:lineRule="exact"/>
        <w:ind w:firstLine="640" w:firstLineChars="200"/>
        <w:outlineLvl w:val="1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规格：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椅面350</w:t>
      </w:r>
      <w:r>
        <w:rPr>
          <w:rFonts w:hint="eastAsia" w:ascii="仿宋" w:hAnsi="仿宋" w:eastAsia="仿宋" w:cs="宋体"/>
          <w:sz w:val="32"/>
          <w:szCs w:val="32"/>
        </w:rPr>
        <w:t>mm*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360</w:t>
      </w:r>
      <w:r>
        <w:rPr>
          <w:rFonts w:hint="eastAsia" w:ascii="仿宋" w:hAnsi="仿宋" w:eastAsia="仿宋" w:cs="宋体"/>
          <w:sz w:val="32"/>
          <w:szCs w:val="32"/>
        </w:rPr>
        <w:t>mm*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高为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440</w:t>
      </w:r>
      <w:r>
        <w:rPr>
          <w:rFonts w:hint="eastAsia" w:ascii="仿宋" w:hAnsi="仿宋" w:eastAsia="仿宋" w:cs="宋体"/>
          <w:sz w:val="32"/>
          <w:szCs w:val="32"/>
        </w:rPr>
        <w:t>mm。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椅面为多层板，椅子腿部为优质冷轧钢。</w:t>
      </w:r>
    </w:p>
    <w:p>
      <w:pPr>
        <w:spacing w:line="570" w:lineRule="exact"/>
        <w:ind w:firstLine="640" w:firstLineChars="200"/>
        <w:outlineLvl w:val="1"/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3.四门更衣柜：64个</w:t>
      </w: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规格尺寸：1850mm*900mm*500mm；</w:t>
      </w:r>
    </w:p>
    <w:p>
      <w:pPr>
        <w:spacing w:line="570" w:lineRule="exact"/>
        <w:ind w:firstLine="640" w:firstLineChars="200"/>
        <w:outlineLvl w:val="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柜体：配有镜片，内置挂衣杆及层板；</w:t>
      </w:r>
      <w:bookmarkStart w:id="0" w:name="_GoBack"/>
      <w:bookmarkEnd w:id="0"/>
    </w:p>
    <w:p>
      <w:pPr>
        <w:spacing w:line="570" w:lineRule="exact"/>
        <w:ind w:firstLine="640" w:firstLineChars="200"/>
        <w:outlineLvl w:val="1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颜色为无光驼色；</w:t>
      </w:r>
    </w:p>
    <w:p>
      <w:pPr>
        <w:spacing w:line="570" w:lineRule="exact"/>
        <w:ind w:firstLine="640" w:firstLineChars="200"/>
        <w:outlineLvl w:val="1"/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4.精凳：163个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规格尺寸：面240*340*高445mm；</w:t>
      </w:r>
    </w:p>
    <w:p>
      <w:pPr>
        <w:spacing w:line="570" w:lineRule="exact"/>
        <w:ind w:firstLine="640" w:firstLineChars="200"/>
        <w:outlineLvl w:val="1"/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sz w:val="32"/>
          <w:szCs w:val="32"/>
        </w:rPr>
        <w:t>5.长条桌：35个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规格尺寸：1370mm*700mm*780mm。桌子共八个桌斗，两面坐人。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8D0"/>
    <w:multiLevelType w:val="multilevel"/>
    <w:tmpl w:val="344328D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CE"/>
    <w:rsid w:val="00012FA6"/>
    <w:rsid w:val="000135AC"/>
    <w:rsid w:val="00055357"/>
    <w:rsid w:val="0007287F"/>
    <w:rsid w:val="000C1FAB"/>
    <w:rsid w:val="000F1F61"/>
    <w:rsid w:val="001346D2"/>
    <w:rsid w:val="001735A4"/>
    <w:rsid w:val="00230F4C"/>
    <w:rsid w:val="00285551"/>
    <w:rsid w:val="002D2ED0"/>
    <w:rsid w:val="002E2BC3"/>
    <w:rsid w:val="003771D0"/>
    <w:rsid w:val="003A4FF4"/>
    <w:rsid w:val="003D1CBA"/>
    <w:rsid w:val="003D2882"/>
    <w:rsid w:val="003E568D"/>
    <w:rsid w:val="0040056E"/>
    <w:rsid w:val="00407016"/>
    <w:rsid w:val="0051503B"/>
    <w:rsid w:val="005361B8"/>
    <w:rsid w:val="0058338F"/>
    <w:rsid w:val="005F5D66"/>
    <w:rsid w:val="006125A6"/>
    <w:rsid w:val="006146CE"/>
    <w:rsid w:val="00634AC4"/>
    <w:rsid w:val="0068457C"/>
    <w:rsid w:val="007C54B9"/>
    <w:rsid w:val="0080531D"/>
    <w:rsid w:val="008514D4"/>
    <w:rsid w:val="008743FD"/>
    <w:rsid w:val="00886956"/>
    <w:rsid w:val="00996D5F"/>
    <w:rsid w:val="009B7A05"/>
    <w:rsid w:val="009E11D1"/>
    <w:rsid w:val="00A00E8B"/>
    <w:rsid w:val="00A150A3"/>
    <w:rsid w:val="00A3375A"/>
    <w:rsid w:val="00A66C5F"/>
    <w:rsid w:val="00A812DB"/>
    <w:rsid w:val="00AA6867"/>
    <w:rsid w:val="00B2587D"/>
    <w:rsid w:val="00BB129E"/>
    <w:rsid w:val="00BE5AE3"/>
    <w:rsid w:val="00BE6F90"/>
    <w:rsid w:val="00BE72D9"/>
    <w:rsid w:val="00C453E6"/>
    <w:rsid w:val="00D16F8D"/>
    <w:rsid w:val="00D63F77"/>
    <w:rsid w:val="00D97B57"/>
    <w:rsid w:val="00DA18F5"/>
    <w:rsid w:val="00DD009A"/>
    <w:rsid w:val="00F22441"/>
    <w:rsid w:val="00F23F4D"/>
    <w:rsid w:val="00F30FF5"/>
    <w:rsid w:val="00F43E86"/>
    <w:rsid w:val="00F44891"/>
    <w:rsid w:val="00FB42A2"/>
    <w:rsid w:val="00FF3295"/>
    <w:rsid w:val="4161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3D6AB-7EBE-499D-86BF-DEE1215E08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235</Words>
  <Characters>1343</Characters>
  <Lines>11</Lines>
  <Paragraphs>3</Paragraphs>
  <TotalTime>4</TotalTime>
  <ScaleCrop>false</ScaleCrop>
  <LinksUpToDate>false</LinksUpToDate>
  <CharactersWithSpaces>1575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2018-06-25T02:22:00Z</dcterms:created>
  <dc:creator>lenovo</dc:creator>
  <cp:lastModifiedBy>杰仁</cp:lastModifiedBy>
  <dcterms:modified xsi:type="dcterms:W3CDTF">2019-07-10T07:42:02Z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